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77A" w:rsidRDefault="003F577A" w:rsidP="00175DCD">
      <w:pPr>
        <w:jc w:val="center"/>
        <w:rPr>
          <w:b/>
        </w:rPr>
      </w:pPr>
    </w:p>
    <w:p w:rsidR="00175DCD" w:rsidRPr="00FD3281" w:rsidRDefault="00175DCD" w:rsidP="00175DCD">
      <w:pPr>
        <w:jc w:val="center"/>
        <w:rPr>
          <w:b/>
        </w:rPr>
      </w:pPr>
      <w:r w:rsidRPr="00FD3281">
        <w:rPr>
          <w:b/>
        </w:rPr>
        <w:t xml:space="preserve">ЮБИЛЕЙНАЯ СЕЛЬСКАЯ ДУМА </w:t>
      </w:r>
    </w:p>
    <w:p w:rsidR="00175DCD" w:rsidRDefault="00175DCD" w:rsidP="00175DCD">
      <w:pPr>
        <w:jc w:val="center"/>
        <w:rPr>
          <w:b/>
        </w:rPr>
      </w:pPr>
      <w:r w:rsidRPr="00FD3281">
        <w:rPr>
          <w:b/>
        </w:rPr>
        <w:t>КОТЕЛЬНИЧСКОГО РАЙОНА КИРОВСКОЙ ОБЛАСТИ</w:t>
      </w:r>
    </w:p>
    <w:p w:rsidR="00175DCD" w:rsidRPr="00FD3281" w:rsidRDefault="00175DCD" w:rsidP="00175DCD">
      <w:pPr>
        <w:jc w:val="center"/>
        <w:rPr>
          <w:b/>
        </w:rPr>
      </w:pPr>
    </w:p>
    <w:p w:rsidR="00175DCD" w:rsidRPr="00D11828" w:rsidRDefault="00175DCD" w:rsidP="00175DCD">
      <w:pPr>
        <w:jc w:val="center"/>
      </w:pPr>
      <w:r>
        <w:t xml:space="preserve">третьего </w:t>
      </w:r>
      <w:r w:rsidRPr="00D11828">
        <w:t>созыва</w:t>
      </w:r>
    </w:p>
    <w:p w:rsidR="00175DCD" w:rsidRDefault="00175DCD" w:rsidP="00175DCD">
      <w:pPr>
        <w:jc w:val="center"/>
      </w:pPr>
    </w:p>
    <w:p w:rsidR="00175DCD" w:rsidRDefault="00175DCD" w:rsidP="00175DCD">
      <w:pPr>
        <w:jc w:val="center"/>
        <w:rPr>
          <w:b/>
        </w:rPr>
      </w:pPr>
      <w:r>
        <w:rPr>
          <w:b/>
        </w:rPr>
        <w:t>РЕШЕНИЕ</w:t>
      </w:r>
    </w:p>
    <w:p w:rsidR="00175DCD" w:rsidRDefault="00175DCD" w:rsidP="00175DCD">
      <w:pPr>
        <w:jc w:val="both"/>
      </w:pPr>
    </w:p>
    <w:p w:rsidR="00175DCD" w:rsidRPr="00457E0C" w:rsidRDefault="00400E04" w:rsidP="00175DCD">
      <w:pPr>
        <w:jc w:val="both"/>
      </w:pPr>
      <w:r>
        <w:t xml:space="preserve"> 22</w:t>
      </w:r>
      <w:bookmarkStart w:id="0" w:name="_GoBack"/>
      <w:bookmarkEnd w:id="0"/>
      <w:r w:rsidR="00175DCD">
        <w:t xml:space="preserve">.04.2022 г.                                                                  </w:t>
      </w:r>
      <w:r w:rsidR="00621A34">
        <w:t xml:space="preserve">                            № 29</w:t>
      </w:r>
    </w:p>
    <w:p w:rsidR="00175DCD" w:rsidRDefault="00175DCD" w:rsidP="00175DCD">
      <w:pPr>
        <w:jc w:val="center"/>
      </w:pPr>
      <w:r>
        <w:t>п. Юбилейный</w:t>
      </w:r>
    </w:p>
    <w:p w:rsidR="00175DCD" w:rsidRDefault="00175DCD" w:rsidP="00175DCD"/>
    <w:p w:rsidR="00175DCD" w:rsidRDefault="00175DCD" w:rsidP="00175DCD">
      <w:pPr>
        <w:rPr>
          <w:b/>
        </w:rPr>
      </w:pPr>
      <w:r>
        <w:tab/>
      </w:r>
      <w:r>
        <w:rPr>
          <w:b/>
        </w:rPr>
        <w:t>О внесении изменений в решение Юбилейной сельской Думы</w:t>
      </w:r>
    </w:p>
    <w:p w:rsidR="00175DCD" w:rsidRDefault="00175DCD" w:rsidP="00175DCD">
      <w:pPr>
        <w:jc w:val="center"/>
        <w:rPr>
          <w:b/>
        </w:rPr>
      </w:pPr>
      <w:r>
        <w:rPr>
          <w:b/>
        </w:rPr>
        <w:t xml:space="preserve">       от 17.03.2021 № 206 «Об утверждении Порядка расчета и возврата сумм инициативных платежей, подлежащих возврату лицам (в том числе организациям), осуществляющим их перечисление в бюджет муниципального образования Юбилейное сельское поселение                        </w:t>
      </w:r>
      <w:proofErr w:type="spellStart"/>
      <w:r>
        <w:rPr>
          <w:b/>
        </w:rPr>
        <w:t>Котельничского</w:t>
      </w:r>
      <w:proofErr w:type="spellEnd"/>
      <w:r>
        <w:rPr>
          <w:b/>
        </w:rPr>
        <w:t xml:space="preserve"> района Кировской области»</w:t>
      </w:r>
    </w:p>
    <w:p w:rsidR="00C771B1" w:rsidRDefault="00C771B1" w:rsidP="00175DCD">
      <w:pPr>
        <w:jc w:val="center"/>
        <w:rPr>
          <w:b/>
        </w:rPr>
      </w:pPr>
    </w:p>
    <w:p w:rsidR="00175DCD" w:rsidRPr="00E1249F" w:rsidRDefault="00175DCD" w:rsidP="00175DCD">
      <w:pPr>
        <w:jc w:val="both"/>
        <w:rPr>
          <w:b/>
        </w:rPr>
      </w:pPr>
      <w:r>
        <w:rPr>
          <w:b/>
        </w:rPr>
        <w:t xml:space="preserve">       </w:t>
      </w:r>
      <w:r w:rsidR="00FE7A48">
        <w:t>В соответствии с частью 3</w:t>
      </w:r>
      <w:r>
        <w:t xml:space="preserve"> ст. 56.1.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Юбилейное сельское поселение </w:t>
      </w:r>
      <w:proofErr w:type="spellStart"/>
      <w:r>
        <w:t>Котельничского</w:t>
      </w:r>
      <w:proofErr w:type="spellEnd"/>
      <w:r>
        <w:t xml:space="preserve"> района Кировской области, Юбилейная сельская Дума РЕШИЛА:</w:t>
      </w:r>
    </w:p>
    <w:p w:rsidR="00175DCD" w:rsidRDefault="00175DCD" w:rsidP="00175DCD">
      <w:pPr>
        <w:jc w:val="both"/>
      </w:pPr>
      <w:r>
        <w:t xml:space="preserve">    1.Внести в решение Юбилейной сельской Думы от 17.03.2021 № 206 «Об утверждении Порядка расчета и возврата сумм инициативных платежей, подлежащих возврату лицам (в том числе организациям), осуществляющим их перечисление в бюджет муниципального образования Юбилейное сельское поселение </w:t>
      </w:r>
      <w:proofErr w:type="spellStart"/>
      <w:r>
        <w:t>Котельничского</w:t>
      </w:r>
      <w:proofErr w:type="spellEnd"/>
      <w:r>
        <w:t xml:space="preserve"> района Кировской области» следующие изменения:</w:t>
      </w:r>
    </w:p>
    <w:p w:rsidR="00175DCD" w:rsidRDefault="00175DCD" w:rsidP="00175DC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Пункт 14 Порядка изложить в следующей редакции:</w:t>
      </w:r>
    </w:p>
    <w:p w:rsidR="00175DCD" w:rsidRDefault="00175DCD" w:rsidP="00175DCD">
      <w:pPr>
        <w:shd w:val="clear" w:color="auto" w:fill="FFFFFF"/>
        <w:jc w:val="both"/>
        <w:textAlignment w:val="baseline"/>
      </w:pPr>
      <w:r>
        <w:t xml:space="preserve">       «14.</w:t>
      </w:r>
      <w:r w:rsidRPr="00654133">
        <w:rPr>
          <w:color w:val="000000"/>
        </w:rPr>
        <w:t xml:space="preserve"> </w:t>
      </w:r>
      <w:r>
        <w:rPr>
          <w:color w:val="000000"/>
        </w:rPr>
        <w:t xml:space="preserve">Заявление может быть подано физическим или юридическим лицом в течение одного года, начиная с 1 января </w:t>
      </w:r>
      <w:r>
        <w:t>года, следующего за годом реализации проекта.»;</w:t>
      </w:r>
    </w:p>
    <w:p w:rsidR="00175DCD" w:rsidRDefault="00175DCD" w:rsidP="00175DCD">
      <w:pPr>
        <w:shd w:val="clear" w:color="auto" w:fill="FFFFFF"/>
        <w:jc w:val="both"/>
        <w:textAlignment w:val="baseline"/>
      </w:pPr>
      <w:r>
        <w:t xml:space="preserve">       1.2. Дополнить пунктом 15 следующего содержания:</w:t>
      </w:r>
    </w:p>
    <w:p w:rsidR="00175DCD" w:rsidRPr="00E35650" w:rsidRDefault="00175DCD" w:rsidP="00175DC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B5449">
        <w:rPr>
          <w:sz w:val="28"/>
          <w:szCs w:val="28"/>
        </w:rPr>
        <w:t xml:space="preserve"> «15.</w:t>
      </w:r>
      <w:r w:rsidRPr="00CB5449">
        <w:rPr>
          <w:color w:val="242424"/>
          <w:sz w:val="28"/>
          <w:szCs w:val="28"/>
        </w:rPr>
        <w:t xml:space="preserve"> Невостребованные остатки денежных средств</w:t>
      </w:r>
      <w:r w:rsidRPr="00CB5449">
        <w:rPr>
          <w:sz w:val="28"/>
          <w:szCs w:val="28"/>
        </w:rPr>
        <w:t xml:space="preserve"> переходят на следующий финансовый год</w:t>
      </w:r>
      <w:r w:rsidRPr="00CB5449">
        <w:rPr>
          <w:color w:val="242424"/>
          <w:sz w:val="28"/>
          <w:szCs w:val="28"/>
        </w:rPr>
        <w:t xml:space="preserve"> и </w:t>
      </w:r>
      <w:r w:rsidRPr="00CB5449">
        <w:rPr>
          <w:sz w:val="28"/>
          <w:szCs w:val="28"/>
        </w:rPr>
        <w:t>расходуются на цели бл</w:t>
      </w:r>
      <w:r>
        <w:rPr>
          <w:sz w:val="28"/>
          <w:szCs w:val="28"/>
        </w:rPr>
        <w:t>агоустройства сельского поселения.»</w:t>
      </w:r>
      <w:r w:rsidRPr="00CB5449">
        <w:rPr>
          <w:sz w:val="28"/>
          <w:szCs w:val="28"/>
        </w:rPr>
        <w:t>.</w:t>
      </w:r>
    </w:p>
    <w:p w:rsidR="00175DCD" w:rsidRPr="00C23048" w:rsidRDefault="00175DCD" w:rsidP="00175DCD">
      <w:pPr>
        <w:jc w:val="both"/>
        <w:rPr>
          <w:rStyle w:val="a3"/>
          <w:i w:val="0"/>
          <w:iCs w:val="0"/>
        </w:rPr>
      </w:pPr>
      <w:r>
        <w:rPr>
          <w:rStyle w:val="a3"/>
          <w:i w:val="0"/>
        </w:rPr>
        <w:t xml:space="preserve">       </w:t>
      </w:r>
      <w:r w:rsidRPr="0082459F">
        <w:rPr>
          <w:rStyle w:val="a3"/>
          <w:i w:val="0"/>
        </w:rPr>
        <w:t>2</w:t>
      </w:r>
      <w:r>
        <w:rPr>
          <w:rStyle w:val="a3"/>
          <w:i w:val="0"/>
        </w:rPr>
        <w:t xml:space="preserve">.Опубликовать данное решение в Информационном бюллетене </w:t>
      </w:r>
      <w:r w:rsidRPr="0082459F">
        <w:rPr>
          <w:rStyle w:val="a3"/>
          <w:i w:val="0"/>
        </w:rPr>
        <w:t xml:space="preserve">и на сайте органов местного самоуправления </w:t>
      </w:r>
      <w:proofErr w:type="spellStart"/>
      <w:r w:rsidRPr="0082459F">
        <w:rPr>
          <w:rStyle w:val="a3"/>
          <w:i w:val="0"/>
        </w:rPr>
        <w:t>Котельничского</w:t>
      </w:r>
      <w:proofErr w:type="spellEnd"/>
      <w:r w:rsidRPr="0082459F">
        <w:rPr>
          <w:rStyle w:val="a3"/>
          <w:i w:val="0"/>
        </w:rPr>
        <w:t xml:space="preserve"> муниципального района </w:t>
      </w:r>
      <w:hyperlink r:id="rId4" w:history="1">
        <w:r>
          <w:rPr>
            <w:rStyle w:val="a4"/>
            <w:lang w:eastAsia="zh-CN"/>
          </w:rPr>
          <w:t>http://www.kotelnich-msu.ru</w:t>
        </w:r>
      </w:hyperlink>
      <w:r>
        <w:rPr>
          <w:lang w:eastAsia="zh-CN"/>
        </w:rPr>
        <w:t>.</w:t>
      </w:r>
    </w:p>
    <w:p w:rsidR="00175DCD" w:rsidRPr="0082459F" w:rsidRDefault="00175DCD" w:rsidP="00175DCD">
      <w:pPr>
        <w:ind w:firstLine="540"/>
        <w:jc w:val="both"/>
        <w:rPr>
          <w:rStyle w:val="a3"/>
          <w:i w:val="0"/>
        </w:rPr>
      </w:pPr>
      <w:r>
        <w:rPr>
          <w:rStyle w:val="a3"/>
          <w:i w:val="0"/>
        </w:rPr>
        <w:t>3. Настоящее решение вступает в силу в соответствии с действующим законодательством.</w:t>
      </w:r>
    </w:p>
    <w:p w:rsidR="00175DCD" w:rsidRPr="0082459F" w:rsidRDefault="00175DCD" w:rsidP="00175DCD">
      <w:pPr>
        <w:autoSpaceDE w:val="0"/>
        <w:jc w:val="both"/>
        <w:rPr>
          <w:rFonts w:eastAsia="Arial CYR" w:cs="Arial CYR"/>
        </w:rPr>
      </w:pPr>
    </w:p>
    <w:p w:rsidR="00175DCD" w:rsidRDefault="00175DCD" w:rsidP="00175DCD">
      <w:pPr>
        <w:jc w:val="both"/>
      </w:pPr>
      <w:r>
        <w:t xml:space="preserve">   Глава Юбилейного </w:t>
      </w:r>
    </w:p>
    <w:p w:rsidR="000965CB" w:rsidRDefault="00175DCD" w:rsidP="00175DCD">
      <w:pPr>
        <w:jc w:val="both"/>
      </w:pPr>
      <w:r>
        <w:t xml:space="preserve">   сельского поселения                </w:t>
      </w:r>
      <w:r w:rsidR="00C771B1">
        <w:t xml:space="preserve">                                    </w:t>
      </w:r>
      <w:r>
        <w:t xml:space="preserve"> </w:t>
      </w:r>
      <w:proofErr w:type="spellStart"/>
      <w:r>
        <w:t>С.В.Червяков</w:t>
      </w:r>
      <w:proofErr w:type="spellEnd"/>
    </w:p>
    <w:sectPr w:rsidR="00096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CD"/>
    <w:rsid w:val="000965CB"/>
    <w:rsid w:val="00175DCD"/>
    <w:rsid w:val="002D5C1C"/>
    <w:rsid w:val="003F577A"/>
    <w:rsid w:val="00400E04"/>
    <w:rsid w:val="00621A34"/>
    <w:rsid w:val="00C771B1"/>
    <w:rsid w:val="00CB0614"/>
    <w:rsid w:val="00D31EEC"/>
    <w:rsid w:val="00FE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6AB63-51E2-402C-BB45-2BDED36F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D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75DCD"/>
    <w:rPr>
      <w:i/>
      <w:iCs/>
    </w:rPr>
  </w:style>
  <w:style w:type="character" w:styleId="a4">
    <w:name w:val="Hyperlink"/>
    <w:rsid w:val="00175DCD"/>
    <w:rPr>
      <w:color w:val="0000FF"/>
      <w:u w:val="single"/>
    </w:rPr>
  </w:style>
  <w:style w:type="paragraph" w:styleId="a5">
    <w:name w:val="No Spacing"/>
    <w:qFormat/>
    <w:rsid w:val="0017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75DC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telnich-m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11</cp:revision>
  <dcterms:created xsi:type="dcterms:W3CDTF">2022-03-22T13:23:00Z</dcterms:created>
  <dcterms:modified xsi:type="dcterms:W3CDTF">2022-04-19T11:23:00Z</dcterms:modified>
</cp:coreProperties>
</file>